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42.0" w:type="dxa"/>
        <w:jc w:val="center"/>
        <w:tblBorders>
          <w:top w:color="000000" w:space="0" w:sz="0" w:val="nil"/>
          <w:left w:color="000000" w:space="0" w:sz="0" w:val="nil"/>
          <w:bottom w:color="ffe267" w:space="0" w:sz="2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253"/>
        <w:gridCol w:w="5161"/>
        <w:gridCol w:w="2328"/>
        <w:tblGridChange w:id="0">
          <w:tblGrid>
            <w:gridCol w:w="2253"/>
            <w:gridCol w:w="5161"/>
            <w:gridCol w:w="2328"/>
          </w:tblGrid>
        </w:tblGridChange>
      </w:tblGrid>
      <w:tr>
        <w:trPr>
          <w:cantSplit w:val="0"/>
          <w:trHeight w:val="899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ancing Script" w:cs="Dancing Script" w:eastAsia="Dancing Script" w:hAnsi="Dancing Scrip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455930" cy="504190"/>
                  <wp:effectExtent b="0" l="0" r="0" t="0"/>
                  <wp:docPr id="103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" cy="5041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larendon Extended" w:cs="Clarendon Extended" w:eastAsia="Clarendon Extended" w:hAnsi="Clarendon Extende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ntique Olive Compact" w:cs="Antique Olive Compact" w:eastAsia="Antique Olive Compact" w:hAnsi="Antique Olive Compac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ISTITUTO COMPRENSIVO STATALE DI SCUOLA INFANZIA, PRIMARIA E SECONDARIA DI 1° GRADO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ntique Olive Compact" w:cs="Antique Olive Compact" w:eastAsia="Antique Olive Compact" w:hAnsi="Antique Olive Compac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ntique Olive Compact" w:cs="Antique Olive Compact" w:eastAsia="Antique Olive Compact" w:hAnsi="Antique Olive Compac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“BERNARDO PASQUINI”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5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81660" cy="361315"/>
                  <wp:effectExtent b="0" l="0" r="0" t="0"/>
                  <wp:docPr id="104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361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0" w:right="0" w:firstLine="0"/>
              <w:jc w:val="center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79755" cy="360045"/>
                  <wp:effectExtent b="0" l="0" r="0" t="0"/>
                  <wp:docPr id="103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3600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ntique Olive Compact" w:cs="Antique Olive Compact" w:eastAsia="Antique Olive Compact" w:hAnsi="Antique Olive Compact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ntique Olive Compact" w:cs="Antique Olive Compact" w:eastAsia="Antique Olive Compact" w:hAnsi="Antique Olive Compac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VIA TOSCANINI, 4 – 51010 MASSA E COZZILE (PT)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C.M. PTIC80600D – C.F.: 81003790474 - Tel.e Fax: 0572-770025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E-Mail: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000ff"/>
                  <w:sz w:val="17"/>
                  <w:szCs w:val="17"/>
                  <w:u w:val="single"/>
                  <w:shd w:fill="auto" w:val="clear"/>
                  <w:vertAlign w:val="baseline"/>
                  <w:rtl w:val="0"/>
                </w:rPr>
                <w:t xml:space="preserve">ptic80600d@istruzione.it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- PEC: </w:t>
            </w:r>
            <w:hyperlink r:id="rId11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000ff"/>
                  <w:sz w:val="17"/>
                  <w:szCs w:val="17"/>
                  <w:u w:val="single"/>
                  <w:shd w:fill="auto" w:val="clear"/>
                  <w:vertAlign w:val="baseline"/>
                  <w:rtl w:val="0"/>
                </w:rPr>
                <w:t xml:space="preserve">ptic80600d@pec.istruzione.it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- Web: </w:t>
            </w:r>
            <w:hyperlink r:id="rId12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000ff"/>
                  <w:sz w:val="17"/>
                  <w:szCs w:val="17"/>
                  <w:u w:val="single"/>
                  <w:shd w:fill="auto" w:val="clear"/>
                  <w:vertAlign w:val="baseline"/>
                  <w:rtl w:val="0"/>
                </w:rPr>
                <w:t xml:space="preserve">www.istitutopasquini.edu.it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360" w:lineRule="auto"/>
        <w:ind w:left="850.3937007874017" w:right="1663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DELL’INCONTRO TRA GENITORI E DOCENTI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-284" w:right="-3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SCUOLA:</w:t>
        <w:tab/>
        <w:t xml:space="preserve">Secondaria di I grado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-284" w:right="-3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CLASSE: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giorno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coor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dinatore / la coordinatrice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di classe ………………………………….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incontra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genitori / la madre / il padre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dell’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alunno / alunna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………………………………………………….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 discutere del profilo didattico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disciplinare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alla luce di quanto emerso dal Consiglio di classe del giorno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……………………….........… 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39"/>
          <w:tab w:val="left" w:leader="none" w:pos="7459"/>
          <w:tab w:val="left" w:leader="none" w:pos="9456"/>
        </w:tabs>
        <w:spacing w:after="0" w:before="137" w:line="360" w:lineRule="auto"/>
        <w:ind w:left="-284" w:right="-32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OSSERVAZIONI RELATIVE AI PROCESSI DI APPRENDIMENTO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Frequenza e partecipazione al dialogo educativo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L’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alunno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/ alunna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…………………………………………………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frequenta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lezioni in modo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saltuario / discontinuo / irregolare / regolare / assidu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e partecipa al dialogo educativo e alle attività didattiche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con disinteresse / con scarso interesse / distraendosi facilmente / perlopiù se sollecitato / solo se sollecitato / con interventi non sempre appropriati / in modo accettabile / attivamente / costruttivamente.</w:t>
      </w:r>
    </w:p>
    <w:p w:rsidR="00000000" w:rsidDel="00000000" w:rsidP="00000000" w:rsidRDefault="00000000" w:rsidRPr="00000000" w14:paraId="00000022">
      <w:pPr>
        <w:widowControl w:val="0"/>
        <w:spacing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L’alunno mostra alcune difficoltà relazionali con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docenti e/o compagni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manifesta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stati di ansia / iperattività / isolamento / comportamenti oppositivi e di rifiuto / apatia / insicurezza / scarsa autostima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before="8" w:line="360" w:lineRule="auto"/>
        <w:ind w:left="-284" w:right="-32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Comportamento e rispetto delle regole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Durante le lezioni si rileva un atteggiamento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scorretto / infantile / passivo / incostante / corretto / diligente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in particolare ………………………………………………………………………………………………</w:t>
      </w:r>
    </w:p>
    <w:p w:rsidR="00000000" w:rsidDel="00000000" w:rsidP="00000000" w:rsidRDefault="00000000" w:rsidRPr="00000000" w14:paraId="00000026">
      <w:pPr>
        <w:widowControl w:val="0"/>
        <w:spacing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L’alunno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non è puntuale / è poco puntuale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nella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giustificazione  delle assenze / nell’entrata  / nei rientri in classe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e deve essere spesso sollecitato nel rispetto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delle scadenze / del suono della campanella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1191"/>
          <w:tab w:val="left" w:leader="none" w:pos="2110"/>
          <w:tab w:val="left" w:leader="none" w:pos="3175"/>
          <w:tab w:val="left" w:leader="none" w:pos="5506"/>
          <w:tab w:val="left" w:leader="none" w:pos="7108"/>
          <w:tab w:val="left" w:leader="none" w:pos="7626"/>
          <w:tab w:val="left" w:leader="none" w:pos="9224"/>
        </w:tabs>
        <w:spacing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 ricorda che la reiterazione dei comportamenti che violano il Regolamento potrebbero comportare sanzioni disciplinari più o meno gravi; pertanto si auspica la presa di coscienza e la tempestiva conseguente modifica del comportamento da parte dello studente.</w:t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1191"/>
          <w:tab w:val="left" w:leader="none" w:pos="2110"/>
          <w:tab w:val="left" w:leader="none" w:pos="3175"/>
          <w:tab w:val="left" w:leader="none" w:pos="5506"/>
          <w:tab w:val="left" w:leader="none" w:pos="7108"/>
          <w:tab w:val="left" w:leader="none" w:pos="7626"/>
          <w:tab w:val="left" w:leader="none" w:pos="9224"/>
        </w:tabs>
        <w:spacing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 rileva una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scarsa / difficoltosa / sufficiente / accettabile / buona / ammirevole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responsabilità verso gli impegni scolastici, nella cura e organizzazione del materiale e nel rispetto del patrimonio scolastico e dell’ambiente.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before="8" w:line="360" w:lineRule="auto"/>
        <w:ind w:left="-284" w:right="-32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Situazione valutativa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situazione valutativa mostra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diverse / alcune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insufficienze,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come riportato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nella lettera inviata / su Argo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; in particolare: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(indicare le materie insufficienti)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…………………………………………………………………………………………………………………………Si suggerisce alla famiglia un colloquio con i docenti delle singole discipline per comprendere le difficoltà e/o lacune rilevate e per agire costruttivamente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al fine di un recupero delle competenze di base / in vista della fine dell’anno scolastico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Situazione valutativa BES-DSA</w:t>
      </w:r>
    </w:p>
    <w:p w:rsidR="00000000" w:rsidDel="00000000" w:rsidP="00000000" w:rsidRDefault="00000000" w:rsidRPr="00000000" w14:paraId="00000030">
      <w:pPr>
        <w:widowControl w:val="0"/>
        <w:spacing w:before="8" w:line="360" w:lineRule="auto"/>
        <w:ind w:left="-283.46456692913375" w:right="529.1338582677173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Presa visione della certificazione e redatto il PDP, il Consiglio di classe sta attuando le strategie compensative e dispensative e, in alcune materie, l'alunno sembra beneficiare di tali strumenti e misure; tuttavia, viste le insufficienze nelle seguenti materie (..................................................), si suggerisce alla famiglia un colloquio con i docenti delle singole discipline.</w:t>
      </w:r>
    </w:p>
    <w:p w:rsidR="00000000" w:rsidDel="00000000" w:rsidP="00000000" w:rsidRDefault="00000000" w:rsidRPr="00000000" w14:paraId="00000031">
      <w:pPr>
        <w:widowControl w:val="0"/>
        <w:spacing w:before="8" w:line="360" w:lineRule="auto"/>
        <w:ind w:left="-283.46456692913375" w:right="529.1338582677173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before="8" w:line="360" w:lineRule="auto"/>
        <w:ind w:left="-284" w:right="-32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BES-DSA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before="8" w:line="360" w:lineRule="auto"/>
        <w:ind w:left="141.73228346456688" w:right="-321" w:firstLine="0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Suggerimento valutazione a seguito di difficoltà rilevate dal CdC</w:t>
      </w:r>
    </w:p>
    <w:p w:rsidR="00000000" w:rsidDel="00000000" w:rsidP="00000000" w:rsidRDefault="00000000" w:rsidRPr="00000000" w14:paraId="00000034">
      <w:pPr>
        <w:widowControl w:val="0"/>
        <w:spacing w:before="8" w:line="360" w:lineRule="auto"/>
        <w:ind w:left="141.73228346456688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seguito di un’attenta osservazione da parte del CdC circa le capacità e le competenze dell’alunno/a nel tempo trascorso in classe, l’insegnante informa la famiglia circa il rilevamento di alcune difficoltà nel processo di apprendimento dell’alunno/a; in particolare::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1"/>
        </w:numPr>
        <w:spacing w:after="0" w:before="8" w:line="360" w:lineRule="auto"/>
        <w:ind w:left="720" w:right="-321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l’alunno/a presenta difficoltà di scrittura: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effettua un numero eccessivo di errori fonologici e/o ortografici rispetto alla media; è piuttosto lento nello scrivere e/o nel copiare alla lavagna rispetto alla media; presenta difficoltà nella riproduzione dei segni grafici necessari per rendere la grafia leggibile.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1"/>
        </w:numPr>
        <w:spacing w:after="0" w:before="0" w:line="360" w:lineRule="auto"/>
        <w:ind w:left="720" w:right="-321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l’alunno/a presenta difficoltà di lettura: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effettua un numero di errori eccessivo rispetto alla media; è piuttosto lento nella lettura rispetto alla media; presenta evidenti difficoltà nella comprensione del testo e delle consegne.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1"/>
        </w:numPr>
        <w:spacing w:after="0" w:before="0" w:line="360" w:lineRule="auto"/>
        <w:ind w:left="720" w:right="-321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l’alunno/a presenta difficoltà di scrittura: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ha difficoltà a riconoscere, ordinare e confrontare quantità e numeri; presenta particolari difficoltà nel calcolo scritto e/o nel calcolo a mente; non apprende le tabelline; ha difficoltà nella comprensione del testo e nel procedimento dei problemi.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1"/>
        </w:numPr>
        <w:spacing w:before="0" w:line="360" w:lineRule="auto"/>
        <w:ind w:left="720" w:right="-321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 rilevano problematiche legate al comportamento e all’attenzione: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incontra difficoltà nell’esecuzione di attività che richiedono una certa cura; ha difficoltà a mantenere l’attenzione nello svolgimento di attività, interrompendosi e/o passando ad altre differenti; non porta a termine ciò che viene commissionato; rifiuta impegni o è restio ad affrontare impegni che richiedono uno sforzo mentale continuato (es. esercizi in classe); si lascia distrarre da stimoli poco importanti; da seduto giocherella con mani e/o piedi, non sta fermo, si dimena; si alza in situazioni in cui dovrebbe restare seduto; non riesce a stare in silenzio e interviene senza rispettare il turno di parola.</w:t>
      </w:r>
    </w:p>
    <w:p w:rsidR="00000000" w:rsidDel="00000000" w:rsidP="00000000" w:rsidRDefault="00000000" w:rsidRPr="00000000" w14:paraId="00000039">
      <w:pPr>
        <w:widowControl w:val="0"/>
        <w:spacing w:before="8" w:line="360" w:lineRule="auto"/>
        <w:ind w:left="141.73228346456688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before="8" w:line="360" w:lineRule="auto"/>
        <w:ind w:left="141.73228346456688" w:right="-321" w:firstLine="0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Suggerimento nuova valutazione in vista del passaggio alla scuola secondaria di II grado</w:t>
      </w:r>
    </w:p>
    <w:p w:rsidR="00000000" w:rsidDel="00000000" w:rsidP="00000000" w:rsidRDefault="00000000" w:rsidRPr="00000000" w14:paraId="0000003B">
      <w:pPr>
        <w:widowControl w:val="0"/>
        <w:spacing w:before="8" w:line="360" w:lineRule="auto"/>
        <w:ind w:left="141.73228346456688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Il Consiglio di classe sta attuando già da settembre le strategie compensative e dispensative predisposte per il passato anno scolastico. Visto il passaggio alla scuola superiore, il Consiglio di classe suggerisce una nuova valutazione.</w:t>
      </w:r>
    </w:p>
    <w:p w:rsidR="00000000" w:rsidDel="00000000" w:rsidP="00000000" w:rsidRDefault="00000000" w:rsidRPr="00000000" w14:paraId="0000003C">
      <w:pPr>
        <w:widowControl w:val="0"/>
        <w:spacing w:before="8" w:line="360" w:lineRule="auto"/>
        <w:ind w:left="141.73228346456688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Inoltre si ritiene utile che l’alunno provveda all’utilizzo metodico di mappe e/o schemi per interrogazioni e verifiche scritte.</w:t>
      </w:r>
    </w:p>
    <w:p w:rsidR="00000000" w:rsidDel="00000000" w:rsidP="00000000" w:rsidRDefault="00000000" w:rsidRPr="00000000" w14:paraId="0000003D">
      <w:pPr>
        <w:widowControl w:val="0"/>
        <w:spacing w:before="8" w:line="360" w:lineRule="auto"/>
        <w:ind w:left="141.73228346456688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Comunicazioni da parte della famiglia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  <w:tab w:val="left" w:leader="none" w:pos="2110"/>
          <w:tab w:val="left" w:leader="none" w:pos="3175"/>
          <w:tab w:val="left" w:leader="none" w:pos="5506"/>
          <w:tab w:val="left" w:leader="none" w:pos="7108"/>
          <w:tab w:val="left" w:leader="none" w:pos="7626"/>
          <w:tab w:val="left" w:leader="none" w:pos="9224"/>
        </w:tabs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ricorda l’importanza di un percorso di apprendimento lineare, di una frequenza regolare, di uno studio continuo e di un impegno e partecipazione in classe constanti.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  <w:tab w:val="left" w:leader="none" w:pos="2110"/>
          <w:tab w:val="left" w:leader="none" w:pos="3175"/>
          <w:tab w:val="left" w:leader="none" w:pos="5506"/>
          <w:tab w:val="left" w:leader="none" w:pos="7108"/>
          <w:tab w:val="left" w:leader="none" w:pos="7626"/>
          <w:tab w:val="left" w:leader="none" w:pos="9224"/>
        </w:tabs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 richiede alla famiglia di collaborare, seguendo il figlio per ciò che riguarda lo studio domestico, garantendo un sistematico impegno da parte dell’alunno, attraverso l’esecuzione seria e completa dei compiti che verranno assegnati dai docenti, ma soprattutto sottolineando all’alunno l’importanza del tempo trascorso a scuola.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  <w:tab w:val="left" w:leader="none" w:pos="2110"/>
          <w:tab w:val="left" w:leader="none" w:pos="3175"/>
          <w:tab w:val="left" w:leader="none" w:pos="5506"/>
          <w:tab w:val="left" w:leader="none" w:pos="7108"/>
          <w:tab w:val="left" w:leader="none" w:pos="7626"/>
          <w:tab w:val="left" w:leader="none" w:pos="9224"/>
        </w:tabs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  <w:tab w:val="left" w:leader="none" w:pos="2110"/>
          <w:tab w:val="left" w:leader="none" w:pos="3175"/>
          <w:tab w:val="left" w:leader="none" w:pos="5506"/>
          <w:tab w:val="left" w:leader="none" w:pos="7108"/>
          <w:tab w:val="left" w:leader="none" w:pos="7626"/>
          <w:tab w:val="left" w:leader="none" w:pos="9224"/>
        </w:tabs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Anche nel caso di genitori separati, il genitore firmatario si impegna a comunicare l’esito del colloquio al genitore assente.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  <w:tab w:val="left" w:leader="none" w:pos="2110"/>
          <w:tab w:val="left" w:leader="none" w:pos="3175"/>
          <w:tab w:val="left" w:leader="none" w:pos="5506"/>
          <w:tab w:val="left" w:leader="none" w:pos="7108"/>
          <w:tab w:val="left" w:leader="none" w:pos="7626"/>
          <w:tab w:val="left" w:leader="none" w:pos="9224"/>
        </w:tabs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  <w:tab w:val="left" w:leader="none" w:pos="2110"/>
          <w:tab w:val="left" w:leader="none" w:pos="3175"/>
          <w:tab w:val="left" w:leader="none" w:pos="5506"/>
          <w:tab w:val="left" w:leader="none" w:pos="7108"/>
          <w:tab w:val="left" w:leader="none" w:pos="7626"/>
          <w:tab w:val="left" w:leader="none" w:pos="9224"/>
        </w:tabs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data 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91"/>
          <w:tab w:val="left" w:leader="none" w:pos="2110"/>
          <w:tab w:val="left" w:leader="none" w:pos="3175"/>
          <w:tab w:val="left" w:leader="none" w:pos="5506"/>
          <w:tab w:val="left" w:leader="none" w:pos="7108"/>
          <w:tab w:val="left" w:leader="none" w:pos="7626"/>
          <w:tab w:val="left" w:leader="none" w:pos="9224"/>
        </w:tabs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02"/>
        </w:tabs>
        <w:spacing w:after="0" w:before="0" w:line="360" w:lineRule="auto"/>
        <w:ind w:left="-284" w:right="-3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 dei docenti                                                                    Firma dei   genitori              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20"/>
        </w:tabs>
        <w:spacing w:after="0" w:before="140" w:line="360" w:lineRule="auto"/>
        <w:ind w:left="-284" w:right="-3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…………..                       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" w:line="360" w:lineRule="auto"/>
        <w:ind w:left="-284" w:right="-3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…………..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</w:t>
      </w:r>
      <w:r w:rsidDel="00000000" w:rsidR="00000000" w:rsidRPr="00000000">
        <w:rPr>
          <w:rtl w:val="0"/>
        </w:rPr>
      </w:r>
    </w:p>
    <w:sectPr>
      <w:pgSz w:h="16800" w:w="11904" w:orient="portrait"/>
      <w:pgMar w:bottom="1151" w:top="720" w:left="1151" w:right="11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mic Sans MS"/>
  <w:font w:name="Calibri"/>
  <w:font w:name="Clarendon Extended"/>
  <w:font w:name="Tahoma">
    <w:embedRegular w:fontKey="{00000000-0000-0000-0000-000000000000}" r:id="rId1" w:subsetted="0"/>
    <w:embedBold w:fontKey="{00000000-0000-0000-0000-000000000000}" r:id="rId2" w:subsetted="0"/>
  </w:font>
  <w:font w:name="Antique Olive Compact"/>
  <w:font w:name="Dancing Script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snapToGrid w:val="0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rFonts w:ascii="Arial" w:hAnsi="Arial"/>
      <w:b w:val="1"/>
      <w:snapToGrid w:val="0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Arial" w:hAnsi="Arial"/>
      <w:snapToGrid w:val="0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3"/>
    </w:pPr>
    <w:rPr>
      <w:rFonts w:ascii="Arial" w:hAnsi="Arial"/>
      <w:b w:val="1"/>
      <w:snapToGrid w:val="0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5">
    <w:name w:val="Titolo 5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4"/>
    </w:pPr>
    <w:rPr>
      <w:rFonts w:ascii="Arial" w:hAnsi="Arial"/>
      <w:snapToGrid w:val="0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5"/>
    </w:pPr>
    <w:rPr>
      <w:rFonts w:ascii="Arial" w:hAnsi="Arial"/>
      <w:b w:val="1"/>
      <w:i w:val="1"/>
      <w:snapToGrid w:val="0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7">
    <w:name w:val="Titolo 7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6"/>
    </w:pPr>
    <w:rPr>
      <w:rFonts w:ascii="Arial" w:hAnsi="Arial"/>
      <w:b w:val="1"/>
      <w:i w:val="1"/>
      <w:snapToGrid w:val="0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8">
    <w:name w:val="Titolo 8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="720" w:leftChars="-1" w:rightChars="0" w:firstLineChars="-1"/>
      <w:jc w:val="right"/>
      <w:textDirection w:val="btLr"/>
      <w:textAlignment w:val="top"/>
      <w:outlineLvl w:val="7"/>
    </w:pPr>
    <w:rPr>
      <w:rFonts w:ascii="Arial" w:hAnsi="Arial"/>
      <w:b w:val="1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9">
    <w:name w:val="Titolo 9"/>
    <w:basedOn w:val="Normale"/>
    <w:next w:val="Normale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8"/>
    </w:pPr>
    <w:rPr>
      <w:rFonts w:ascii="Arial" w:hAnsi="Arial"/>
      <w:b w:val="1"/>
      <w:snapToGrid w:val="0"/>
      <w:w w:val="100"/>
      <w:position w:val="-1"/>
      <w:sz w:val="32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orpotesto">
    <w:name w:val="Corpo testo"/>
    <w:basedOn w:val="Normale"/>
    <w:next w:val="Corpotesto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napToGrid w:val="0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Rientrocorpodeltesto">
    <w:name w:val="Rientro corpo del testo"/>
    <w:basedOn w:val="Normale"/>
    <w:next w:val="Rientrocorpodeltesto"/>
    <w:autoRedefine w:val="0"/>
    <w:hidden w:val="0"/>
    <w:qFormat w:val="0"/>
    <w:pPr>
      <w:widowControl w:val="0"/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rFonts w:ascii="Arial" w:hAnsi="Arial"/>
      <w:snapToGrid w:val="0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estonormale">
    <w:name w:val="Testo normale"/>
    <w:basedOn w:val="Normale"/>
    <w:next w:val="Testo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1">
    <w:name w:val="p1"/>
    <w:basedOn w:val="Normale"/>
    <w:next w:val="p1"/>
    <w:autoRedefine w:val="0"/>
    <w:hidden w:val="0"/>
    <w:qFormat w:val="0"/>
    <w:pPr>
      <w:widowControl w:val="0"/>
      <w:tabs>
        <w:tab w:val="left" w:leader="none" w:pos="720"/>
      </w:tabs>
      <w:suppressAutoHyphens w:val="1"/>
      <w:autoSpaceDE w:val="0"/>
      <w:autoSpaceDN w:val="0"/>
      <w:spacing w:line="240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Corpodeltesto2">
    <w:name w:val="Corpo del testo 2"/>
    <w:basedOn w:val="Normale"/>
    <w:next w:val="Corpodeltesto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WW-Didascalia">
    <w:name w:val="WW-Didascalia"/>
    <w:basedOn w:val="Normale"/>
    <w:next w:val="Normale"/>
    <w:autoRedefine w:val="0"/>
    <w:hidden w:val="0"/>
    <w:qFormat w:val="0"/>
    <w:pPr>
      <w:widowControl w:val="0"/>
      <w:suppressAutoHyphens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i w:val="1"/>
      <w:iCs w:val="1"/>
      <w:w w:val="100"/>
      <w:position w:val="-1"/>
      <w:sz w:val="32"/>
      <w:szCs w:val="32"/>
      <w:effect w:val="none"/>
      <w:vertAlign w:val="baseline"/>
      <w:cs w:val="0"/>
      <w:em w:val="none"/>
      <w:lang w:bidi="ar-SA" w:eastAsia="ar-SA" w:val="it-IT"/>
    </w:rPr>
  </w:style>
  <w:style w:type="paragraph" w:styleId="[[rcszT3Styl">
    <w:name w:val="[[rcszT3Styl"/>
    <w:next w:val="[[rcszT3Styl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 Normale" w:hAnsi="Times New Roman Normale"/>
      <w:w w:val="100"/>
      <w:position w:val="-1"/>
      <w:sz w:val="24"/>
      <w:effect w:val="none"/>
      <w:vertAlign w:val="baseline"/>
      <w:cs w:val="0"/>
      <w:em w:val="none"/>
      <w:lang w:bidi="ar-SA" w:eastAsia="it-IT" w:val="en-US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IntestazioneCarattere">
    <w:name w:val="Intestazione Carattere"/>
    <w:basedOn w:val="Car.predefinitoparagrafo"/>
    <w:next w:val="Intestazione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PièdipaginaCarattere">
    <w:name w:val="Piè di pagina Carattere"/>
    <w:basedOn w:val="Car.predefinitoparagrafo"/>
    <w:next w:val="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itolo">
    <w:name w:val="Titolo"/>
    <w:basedOn w:val="Normale"/>
    <w:next w:val="Titolo"/>
    <w:autoRedefine w:val="0"/>
    <w:hidden w:val="0"/>
    <w:qFormat w:val="0"/>
    <w:pPr>
      <w:widowControl w:val="0"/>
      <w:suppressAutoHyphens w:val="1"/>
      <w:autoSpaceDE w:val="0"/>
      <w:autoSpaceDN w:val="0"/>
      <w:spacing w:before="60" w:line="1" w:lineRule="atLeast"/>
      <w:ind w:left="1661" w:right="1663"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character" w:styleId="TitoloCarattere">
    <w:name w:val="Titolo Carattere"/>
    <w:next w:val="TitoloCarattere"/>
    <w:autoRedefine w:val="0"/>
    <w:hidden w:val="0"/>
    <w:qFormat w:val="0"/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ptic80600d@pec.istruzione.it" TargetMode="External"/><Relationship Id="rId10" Type="http://schemas.openxmlformats.org/officeDocument/2006/relationships/hyperlink" Target="mailto:ptic80600d@istruzione.it" TargetMode="External"/><Relationship Id="rId12" Type="http://schemas.openxmlformats.org/officeDocument/2006/relationships/hyperlink" Target="http://www.istitutopasquini.edu.it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DancingScript-regular.ttf"/><Relationship Id="rId4" Type="http://schemas.openxmlformats.org/officeDocument/2006/relationships/font" Target="fonts/DancingScrip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npd8yUOHbTubjUbxt7QGe5cROw==">CgMxLjA4AHIhMU10QndGU0ptaXdpdXhUQVFSQXB4U3B5QXNaNEozRVo1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2023-10-23T17:34:00Z</dcterms:created>
  <dc:creator>Studio Tecnico Dott. Ing.Lucchesini Eugenio</dc:creator>
</cp:coreProperties>
</file>